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2703" w:rsidRPr="00333AEC" w:rsidRDefault="000662C6" w:rsidP="002A5A18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882977">
        <w:rPr>
          <w:rFonts w:ascii="Arial" w:hAnsi="Arial" w:cs="Arial"/>
          <w:b/>
          <w:sz w:val="32"/>
          <w:szCs w:val="32"/>
          <w:u w:val="single"/>
          <w:lang w:val="en-US"/>
        </w:rPr>
        <w:t xml:space="preserve">Out of ramps unloading </w:t>
      </w:r>
      <w:r w:rsidR="002A5A18">
        <w:rPr>
          <w:rFonts w:ascii="Arial" w:hAnsi="Arial" w:cs="Arial"/>
          <w:b/>
          <w:sz w:val="32"/>
          <w:szCs w:val="32"/>
          <w:u w:val="single"/>
          <w:lang w:val="en-US"/>
        </w:rPr>
        <w:t>–</w:t>
      </w:r>
      <w:r w:rsidRPr="00882977">
        <w:rPr>
          <w:rFonts w:ascii="Arial" w:hAnsi="Arial" w:cs="Arial"/>
          <w:b/>
          <w:sz w:val="32"/>
          <w:szCs w:val="32"/>
          <w:u w:val="single"/>
          <w:lang w:val="en-US"/>
        </w:rPr>
        <w:t xml:space="preserve"> </w:t>
      </w:r>
      <w:r w:rsidR="002A5A18">
        <w:rPr>
          <w:rFonts w:ascii="Arial" w:hAnsi="Arial" w:cs="Arial"/>
          <w:b/>
          <w:sz w:val="32"/>
          <w:szCs w:val="32"/>
          <w:u w:val="single"/>
          <w:lang w:val="en-US"/>
        </w:rPr>
        <w:t xml:space="preserve">tanks with liquid raw materials - </w:t>
      </w:r>
      <w:r w:rsidRPr="00B65454">
        <w:rPr>
          <w:rFonts w:ascii="Arial" w:hAnsi="Arial" w:cs="Arial"/>
          <w:b/>
          <w:sz w:val="32"/>
          <w:szCs w:val="32"/>
          <w:u w:val="single"/>
          <w:lang w:val="en-US"/>
        </w:rPr>
        <w:t>standard of fully prepared vehicle for unloading</w:t>
      </w:r>
    </w:p>
    <w:p w:rsidR="008E2F27" w:rsidRDefault="008E2F27">
      <w:pPr>
        <w:rPr>
          <w:rFonts w:ascii="Arial" w:hAnsi="Arial" w:cs="Arial"/>
          <w:b/>
          <w:sz w:val="24"/>
          <w:szCs w:val="24"/>
        </w:rPr>
      </w:pPr>
    </w:p>
    <w:p w:rsidR="00102703" w:rsidRDefault="008E2F27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WRONG WAY</w:t>
      </w:r>
      <w:r w:rsidR="00102703" w:rsidRPr="00137578">
        <w:rPr>
          <w:rFonts w:ascii="Arial" w:hAnsi="Arial" w:cs="Arial"/>
          <w:b/>
          <w:sz w:val="24"/>
          <w:szCs w:val="24"/>
        </w:rPr>
        <w:t>:</w:t>
      </w:r>
      <w:r w:rsidR="00102703">
        <w:rPr>
          <w:rFonts w:ascii="Arial" w:hAnsi="Arial" w:cs="Arial"/>
          <w:sz w:val="24"/>
          <w:szCs w:val="24"/>
        </w:rPr>
        <w:t xml:space="preserve"> </w:t>
      </w:r>
      <w:r w:rsidR="00FB7517">
        <w:rPr>
          <w:rFonts w:ascii="Arial" w:hAnsi="Arial" w:cs="Arial"/>
          <w:sz w:val="24"/>
          <w:szCs w:val="24"/>
          <w:lang w:val="en-US"/>
        </w:rPr>
        <w:t>T</w:t>
      </w:r>
      <w:r w:rsidR="00FB7517" w:rsidRPr="00364D67">
        <w:rPr>
          <w:rFonts w:ascii="Arial" w:hAnsi="Arial" w:cs="Arial"/>
          <w:sz w:val="24"/>
          <w:szCs w:val="24"/>
          <w:lang w:val="en-US"/>
        </w:rPr>
        <w:t xml:space="preserve">he vehicle </w:t>
      </w:r>
      <w:r w:rsidR="005E6EB6">
        <w:rPr>
          <w:rFonts w:ascii="Arial" w:hAnsi="Arial" w:cs="Arial"/>
          <w:sz w:val="24"/>
          <w:szCs w:val="24"/>
          <w:lang w:val="en-US"/>
        </w:rPr>
        <w:t>has no</w:t>
      </w:r>
      <w:r w:rsidR="00FB7517">
        <w:rPr>
          <w:rFonts w:ascii="Arial" w:hAnsi="Arial" w:cs="Arial"/>
          <w:sz w:val="24"/>
          <w:szCs w:val="24"/>
          <w:lang w:val="en-US"/>
        </w:rPr>
        <w:t xml:space="preserve"> safety chock under its back wheel</w:t>
      </w:r>
      <w:r w:rsidR="005E6EB6">
        <w:rPr>
          <w:rFonts w:ascii="Arial" w:hAnsi="Arial" w:cs="Arial"/>
          <w:sz w:val="24"/>
          <w:szCs w:val="24"/>
          <w:lang w:val="en-US"/>
        </w:rPr>
        <w:t xml:space="preserve">, </w:t>
      </w:r>
      <w:r w:rsidR="00FB7517">
        <w:rPr>
          <w:rFonts w:ascii="Arial" w:hAnsi="Arial" w:cs="Arial"/>
          <w:sz w:val="24"/>
          <w:szCs w:val="24"/>
          <w:lang w:val="en-US"/>
        </w:rPr>
        <w:t>o</w:t>
      </w:r>
      <w:r w:rsidR="00FB7517" w:rsidRPr="005F5A81">
        <w:rPr>
          <w:rFonts w:ascii="Arial" w:hAnsi="Arial" w:cs="Arial"/>
          <w:sz w:val="24"/>
          <w:szCs w:val="24"/>
          <w:lang w:val="en-US"/>
        </w:rPr>
        <w:t>range and white cones with sign: „</w:t>
      </w:r>
      <w:r w:rsidR="00FB7517">
        <w:rPr>
          <w:rFonts w:ascii="Arial" w:hAnsi="Arial" w:cs="Arial"/>
          <w:sz w:val="24"/>
          <w:szCs w:val="24"/>
          <w:lang w:val="en-US"/>
        </w:rPr>
        <w:t xml:space="preserve"> </w:t>
      </w:r>
      <w:r w:rsidR="00FB7517" w:rsidRPr="005F5A81">
        <w:rPr>
          <w:rFonts w:ascii="Arial" w:hAnsi="Arial" w:cs="Arial"/>
          <w:sz w:val="24"/>
          <w:szCs w:val="24"/>
          <w:lang w:val="en-US"/>
        </w:rPr>
        <w:t>Caution! Loading/Unloading in progress!</w:t>
      </w:r>
      <w:r w:rsidR="00FB7517">
        <w:rPr>
          <w:rFonts w:ascii="Arial" w:hAnsi="Arial" w:cs="Arial"/>
          <w:sz w:val="24"/>
          <w:szCs w:val="24"/>
          <w:lang w:val="en-US"/>
        </w:rPr>
        <w:t xml:space="preserve"> </w:t>
      </w:r>
      <w:r w:rsidR="00FB7517" w:rsidRPr="005F5A81">
        <w:rPr>
          <w:rFonts w:ascii="Arial" w:hAnsi="Arial" w:cs="Arial"/>
          <w:sz w:val="24"/>
          <w:szCs w:val="24"/>
          <w:lang w:val="en-US"/>
        </w:rPr>
        <w:t>“</w:t>
      </w:r>
      <w:r w:rsidR="00FB7517">
        <w:rPr>
          <w:rFonts w:ascii="Arial" w:hAnsi="Arial" w:cs="Arial"/>
          <w:sz w:val="24"/>
          <w:szCs w:val="24"/>
          <w:lang w:val="en-US"/>
        </w:rPr>
        <w:t>,</w:t>
      </w:r>
      <w:r w:rsidR="00FB7517" w:rsidRPr="005F5A81">
        <w:rPr>
          <w:rFonts w:ascii="Arial" w:hAnsi="Arial" w:cs="Arial"/>
          <w:sz w:val="24"/>
          <w:szCs w:val="24"/>
          <w:lang w:val="en-US"/>
        </w:rPr>
        <w:t xml:space="preserve"> </w:t>
      </w:r>
      <w:r w:rsidR="00FB7517">
        <w:rPr>
          <w:rFonts w:ascii="Arial" w:hAnsi="Arial" w:cs="Arial"/>
          <w:sz w:val="24"/>
          <w:szCs w:val="24"/>
          <w:lang w:val="en-US"/>
        </w:rPr>
        <w:t xml:space="preserve">are not </w:t>
      </w:r>
      <w:r w:rsidR="00FB7517" w:rsidRPr="005F5A81">
        <w:rPr>
          <w:rFonts w:ascii="Arial" w:hAnsi="Arial" w:cs="Arial"/>
          <w:sz w:val="24"/>
          <w:szCs w:val="24"/>
          <w:lang w:val="en-US"/>
        </w:rPr>
        <w:t>placed in</w:t>
      </w:r>
      <w:r w:rsidR="005E6EB6">
        <w:rPr>
          <w:rFonts w:ascii="Arial" w:hAnsi="Arial" w:cs="Arial"/>
          <w:sz w:val="24"/>
          <w:szCs w:val="24"/>
          <w:lang w:val="en-US"/>
        </w:rPr>
        <w:t xml:space="preserve"> front of and behind the vehicle and </w:t>
      </w:r>
      <w:r w:rsidR="003D08AA">
        <w:rPr>
          <w:rFonts w:ascii="Arial" w:hAnsi="Arial" w:cs="Arial"/>
          <w:sz w:val="24"/>
          <w:szCs w:val="24"/>
          <w:lang w:val="en-US"/>
        </w:rPr>
        <w:t>valves are outside the area of leakage sump</w:t>
      </w:r>
      <w:r w:rsidR="00102703">
        <w:rPr>
          <w:rFonts w:ascii="Arial" w:hAnsi="Arial" w:cs="Arial"/>
          <w:bCs/>
          <w:sz w:val="24"/>
          <w:szCs w:val="24"/>
        </w:rPr>
        <w:t>.</w:t>
      </w:r>
    </w:p>
    <w:p w:rsidR="00E76A33" w:rsidRDefault="00E76A33">
      <w:pPr>
        <w:rPr>
          <w:rFonts w:ascii="Arial" w:hAnsi="Arial" w:cs="Arial"/>
          <w:bCs/>
          <w:sz w:val="24"/>
          <w:szCs w:val="24"/>
        </w:rPr>
      </w:pPr>
    </w:p>
    <w:p w:rsidR="00102703" w:rsidRDefault="00102703">
      <w:pPr>
        <w:rPr>
          <w:rFonts w:ascii="Arial" w:hAnsi="Arial" w:cs="Arial"/>
          <w:bCs/>
          <w:sz w:val="24"/>
          <w:szCs w:val="24"/>
        </w:rPr>
      </w:pPr>
    </w:p>
    <w:p w:rsidR="00542DAC" w:rsidRDefault="008E2F27" w:rsidP="0010270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RIGHT WAY</w:t>
      </w:r>
      <w:r w:rsidR="00102703" w:rsidRPr="00137578">
        <w:rPr>
          <w:rFonts w:ascii="Arial" w:hAnsi="Arial" w:cs="Arial"/>
          <w:b/>
          <w:sz w:val="24"/>
          <w:szCs w:val="24"/>
        </w:rPr>
        <w:t>:</w:t>
      </w:r>
      <w:r w:rsidR="00102703">
        <w:rPr>
          <w:rFonts w:ascii="Arial" w:hAnsi="Arial" w:cs="Arial"/>
          <w:sz w:val="24"/>
          <w:szCs w:val="24"/>
        </w:rPr>
        <w:t xml:space="preserve"> </w:t>
      </w:r>
      <w:r w:rsidR="00542DAC" w:rsidRPr="005F5A81">
        <w:rPr>
          <w:rFonts w:ascii="Arial" w:hAnsi="Arial" w:cs="Arial"/>
          <w:sz w:val="24"/>
          <w:szCs w:val="24"/>
          <w:lang w:val="en-US"/>
        </w:rPr>
        <w:t xml:space="preserve">Back wheel of the vehicle is blocked by safety </w:t>
      </w:r>
      <w:r w:rsidR="00542DAC">
        <w:rPr>
          <w:rFonts w:ascii="Arial" w:hAnsi="Arial" w:cs="Arial"/>
          <w:sz w:val="24"/>
          <w:szCs w:val="24"/>
          <w:lang w:val="en-US"/>
        </w:rPr>
        <w:t>chock, o</w:t>
      </w:r>
      <w:r w:rsidR="00542DAC" w:rsidRPr="005F5A81">
        <w:rPr>
          <w:rFonts w:ascii="Arial" w:hAnsi="Arial" w:cs="Arial"/>
          <w:sz w:val="24"/>
          <w:szCs w:val="24"/>
          <w:lang w:val="en-US"/>
        </w:rPr>
        <w:t>range and white cones with sign: „Caution! Loading/Unloading in progress!</w:t>
      </w:r>
      <w:r w:rsidR="00542DAC">
        <w:rPr>
          <w:rFonts w:ascii="Arial" w:hAnsi="Arial" w:cs="Arial"/>
          <w:sz w:val="24"/>
          <w:szCs w:val="24"/>
          <w:lang w:val="en-US"/>
        </w:rPr>
        <w:t xml:space="preserve"> </w:t>
      </w:r>
      <w:r w:rsidR="00542DAC" w:rsidRPr="005F5A81">
        <w:rPr>
          <w:rFonts w:ascii="Arial" w:hAnsi="Arial" w:cs="Arial"/>
          <w:sz w:val="24"/>
          <w:szCs w:val="24"/>
          <w:lang w:val="en-US"/>
        </w:rPr>
        <w:t>“</w:t>
      </w:r>
      <w:r w:rsidR="00542DAC">
        <w:rPr>
          <w:rFonts w:ascii="Arial" w:hAnsi="Arial" w:cs="Arial"/>
          <w:sz w:val="24"/>
          <w:szCs w:val="24"/>
          <w:lang w:val="en-US"/>
        </w:rPr>
        <w:t>,</w:t>
      </w:r>
      <w:r w:rsidR="00542DAC" w:rsidRPr="005F5A81">
        <w:rPr>
          <w:rFonts w:ascii="Arial" w:hAnsi="Arial" w:cs="Arial"/>
          <w:sz w:val="24"/>
          <w:szCs w:val="24"/>
          <w:lang w:val="en-US"/>
        </w:rPr>
        <w:t xml:space="preserve"> </w:t>
      </w:r>
      <w:r w:rsidR="00542DAC">
        <w:rPr>
          <w:rFonts w:ascii="Arial" w:hAnsi="Arial" w:cs="Arial"/>
          <w:sz w:val="24"/>
          <w:szCs w:val="24"/>
          <w:lang w:val="en-US"/>
        </w:rPr>
        <w:t>are</w:t>
      </w:r>
      <w:r w:rsidR="00542DAC" w:rsidRPr="005F5A81">
        <w:rPr>
          <w:rFonts w:ascii="Arial" w:hAnsi="Arial" w:cs="Arial"/>
          <w:sz w:val="24"/>
          <w:szCs w:val="24"/>
          <w:lang w:val="en-US"/>
        </w:rPr>
        <w:t xml:space="preserve"> placed in front of and behind the vehicle</w:t>
      </w:r>
      <w:r w:rsidR="00542DAC">
        <w:rPr>
          <w:rFonts w:ascii="Arial" w:hAnsi="Arial" w:cs="Arial"/>
          <w:sz w:val="24"/>
          <w:szCs w:val="24"/>
          <w:lang w:val="en-US"/>
        </w:rPr>
        <w:t>, valves are above the area of leakage sump (see the pictures bellow)</w:t>
      </w:r>
      <w:r w:rsidR="00542DAC" w:rsidRPr="005F5A81">
        <w:rPr>
          <w:rFonts w:ascii="Times New Roman" w:hAnsi="Times New Roman"/>
          <w:b/>
          <w:bCs/>
          <w:color w:val="0000FF"/>
          <w:sz w:val="24"/>
          <w:szCs w:val="24"/>
          <w:lang w:val="en-US"/>
        </w:rPr>
        <w:t xml:space="preserve"> </w:t>
      </w:r>
      <w:r w:rsidR="00542DAC" w:rsidRPr="005F5A81">
        <w:rPr>
          <w:rFonts w:ascii="Arial" w:hAnsi="Arial" w:cs="Arial"/>
          <w:sz w:val="24"/>
          <w:szCs w:val="24"/>
          <w:lang w:val="en-US"/>
        </w:rPr>
        <w:t xml:space="preserve">– </w:t>
      </w:r>
      <w:r w:rsidR="00542DAC" w:rsidRPr="008C6F94">
        <w:rPr>
          <w:rFonts w:ascii="Arial" w:hAnsi="Arial" w:cs="Arial"/>
          <w:b/>
          <w:sz w:val="24"/>
          <w:szCs w:val="24"/>
          <w:u w:val="single"/>
          <w:lang w:val="en-US"/>
        </w:rPr>
        <w:t xml:space="preserve">only vehicle that meets all these requirements can be </w:t>
      </w:r>
      <w:r w:rsidR="00542DAC">
        <w:rPr>
          <w:rFonts w:ascii="Arial" w:hAnsi="Arial" w:cs="Arial"/>
          <w:b/>
          <w:sz w:val="24"/>
          <w:szCs w:val="24"/>
          <w:u w:val="single"/>
          <w:lang w:val="en-US"/>
        </w:rPr>
        <w:t>unloaded.</w:t>
      </w:r>
      <w:r w:rsidR="009A5AC4">
        <w:rPr>
          <w:rFonts w:ascii="Arial" w:hAnsi="Arial" w:cs="Arial"/>
          <w:sz w:val="24"/>
          <w:szCs w:val="24"/>
        </w:rPr>
        <w:t xml:space="preserve"> </w:t>
      </w:r>
    </w:p>
    <w:p w:rsidR="00102703" w:rsidRPr="00542DAC" w:rsidRDefault="00542DAC" w:rsidP="00102703">
      <w:pPr>
        <w:rPr>
          <w:rFonts w:ascii="Arial" w:hAnsi="Arial" w:cs="Arial"/>
          <w:sz w:val="24"/>
          <w:szCs w:val="24"/>
          <w:lang w:val="en-US"/>
        </w:rPr>
      </w:pPr>
      <w:r w:rsidRPr="00542DAC">
        <w:rPr>
          <w:rFonts w:ascii="Arial" w:hAnsi="Arial" w:cs="Arial"/>
          <w:sz w:val="24"/>
          <w:szCs w:val="24"/>
          <w:lang w:val="en-US"/>
        </w:rPr>
        <w:t>The leakage sump area is defined by drainage</w:t>
      </w:r>
      <w:r w:rsidR="00D53503">
        <w:rPr>
          <w:rFonts w:ascii="Arial" w:hAnsi="Arial" w:cs="Arial"/>
          <w:sz w:val="24"/>
          <w:szCs w:val="24"/>
          <w:lang w:val="en-US"/>
        </w:rPr>
        <w:t xml:space="preserve"> ditch</w:t>
      </w:r>
      <w:r w:rsidR="000E7A40" w:rsidRPr="00542DAC">
        <w:rPr>
          <w:rFonts w:ascii="Arial" w:hAnsi="Arial" w:cs="Arial"/>
          <w:sz w:val="24"/>
          <w:szCs w:val="24"/>
          <w:lang w:val="en-US"/>
        </w:rPr>
        <w:t xml:space="preserve">. </w:t>
      </w:r>
    </w:p>
    <w:p w:rsidR="004705AA" w:rsidRDefault="004705AA" w:rsidP="00102703">
      <w:pPr>
        <w:rPr>
          <w:rFonts w:ascii="Arial" w:hAnsi="Arial" w:cs="Arial"/>
          <w:b/>
          <w:sz w:val="24"/>
          <w:szCs w:val="24"/>
          <w:u w:val="single"/>
        </w:rPr>
      </w:pPr>
    </w:p>
    <w:p w:rsidR="00102703" w:rsidRDefault="007A7279">
      <w:r w:rsidRPr="007A7279">
        <w:rPr>
          <w:noProof/>
          <w:lang w:eastAsia="cs-CZ"/>
        </w:rPr>
        <w:pict>
          <v:rect id="_x0000_s1028" style="position:absolute;margin-left:251.95pt;margin-top:299.2pt;width:113.15pt;height:34.4pt;z-index:251660288">
            <v:textbox>
              <w:txbxContent>
                <w:p w:rsidR="006A340A" w:rsidRDefault="009B6143">
                  <w:r w:rsidRPr="009C14CB">
                    <w:rPr>
                      <w:lang w:val="en-US"/>
                    </w:rPr>
                    <w:t>Cone placed</w:t>
                  </w:r>
                  <w:r>
                    <w:rPr>
                      <w:lang w:val="en-US"/>
                    </w:rPr>
                    <w:t xml:space="preserve"> in front of the vehicle</w:t>
                  </w:r>
                </w:p>
              </w:txbxContent>
            </v:textbox>
          </v:rect>
        </w:pict>
      </w:r>
      <w:r w:rsidRPr="007A7279">
        <w:rPr>
          <w:noProof/>
          <w:lang w:eastAsia="cs-CZ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68.05pt;margin-top:294.8pt;width:83.9pt;height:15.05pt;flip:x y;z-index:251661312" o:connectortype="straight">
            <v:stroke endarrow="block"/>
          </v:shape>
        </w:pict>
      </w:r>
      <w:r w:rsidRPr="007A7279">
        <w:rPr>
          <w:noProof/>
          <w:lang w:eastAsia="cs-CZ"/>
        </w:rPr>
        <w:pict>
          <v:rect id="_x0000_s1026" style="position:absolute;margin-left:3.5pt;margin-top:3.65pt;width:164.55pt;height:33.25pt;z-index:251658240" stroked="f">
            <v:fill opacity="0"/>
            <v:textbox>
              <w:txbxContent>
                <w:p w:rsidR="00E76A33" w:rsidRPr="00E76A33" w:rsidRDefault="00BB2ECD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>YES</w:t>
                  </w:r>
                  <w:r w:rsidR="00E76A33" w:rsidRPr="00E76A33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rect>
        </w:pict>
      </w:r>
      <w:r w:rsidR="00E76A33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1" name="obrázek 1" descr="C:\Users\s09930\Desktop\cistern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09930\Desktop\cisterna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33" w:rsidRDefault="00E76A33"/>
    <w:p w:rsidR="00E76A33" w:rsidRDefault="007A7279">
      <w:r w:rsidRPr="007A7279">
        <w:rPr>
          <w:noProof/>
          <w:lang w:eastAsia="cs-CZ"/>
        </w:rPr>
        <w:lastRenderedPageBreak/>
        <w:pict>
          <v:rect id="_x0000_s1030" style="position:absolute;margin-left:103.35pt;margin-top:300.25pt;width:127.25pt;height:36.35pt;z-index:251662336">
            <v:textbox>
              <w:txbxContent>
                <w:p w:rsidR="00C1668B" w:rsidRPr="009C14CB" w:rsidRDefault="00C1668B" w:rsidP="00C1668B">
                  <w:pPr>
                    <w:rPr>
                      <w:lang w:val="en-US"/>
                    </w:rPr>
                  </w:pPr>
                  <w:r w:rsidRPr="009C14CB">
                    <w:rPr>
                      <w:lang w:val="en-US"/>
                    </w:rPr>
                    <w:t>Cone placed</w:t>
                  </w:r>
                  <w:r w:rsidR="009B6143">
                    <w:rPr>
                      <w:lang w:val="en-US"/>
                    </w:rPr>
                    <w:t xml:space="preserve"> </w:t>
                  </w:r>
                  <w:r w:rsidRPr="009C14CB">
                    <w:rPr>
                      <w:lang w:val="en-US"/>
                    </w:rPr>
                    <w:t>behind the veh</w:t>
                  </w:r>
                  <w:r>
                    <w:rPr>
                      <w:lang w:val="en-US"/>
                    </w:rPr>
                    <w:t>i</w:t>
                  </w:r>
                  <w:r w:rsidRPr="009C14CB">
                    <w:rPr>
                      <w:lang w:val="en-US"/>
                    </w:rPr>
                    <w:t>cle</w:t>
                  </w:r>
                </w:p>
                <w:p w:rsidR="00EB77BF" w:rsidRPr="00C1668B" w:rsidRDefault="00EB77BF" w:rsidP="00C1668B"/>
              </w:txbxContent>
            </v:textbox>
          </v:rect>
        </w:pict>
      </w:r>
      <w:r w:rsidRPr="007A7279">
        <w:rPr>
          <w:noProof/>
          <w:lang w:eastAsia="cs-CZ"/>
        </w:rPr>
        <w:pict>
          <v:shape id="_x0000_s1036" type="#_x0000_t32" style="position:absolute;margin-left:310.5pt;margin-top:183.9pt;width:52.25pt;height:116.35pt;flip:x y;z-index:251668480" o:connectortype="straight">
            <v:stroke endarrow="block"/>
          </v:shape>
        </w:pict>
      </w:r>
      <w:r w:rsidRPr="007A7279">
        <w:rPr>
          <w:noProof/>
          <w:lang w:eastAsia="cs-CZ"/>
        </w:rPr>
        <w:pict>
          <v:shape id="_x0000_s1035" type="#_x0000_t32" style="position:absolute;margin-left:63.65pt;margin-top:300.25pt;width:39.7pt;height:18.95pt;flip:x y;z-index:251667456" o:connectortype="straight">
            <v:stroke endarrow="block"/>
          </v:shape>
        </w:pict>
      </w:r>
      <w:r w:rsidRPr="007A7279">
        <w:rPr>
          <w:noProof/>
          <w:lang w:eastAsia="cs-CZ"/>
        </w:rPr>
        <w:pict>
          <v:rect id="_x0000_s1032" style="position:absolute;margin-left:305.75pt;margin-top:300.25pt;width:145.85pt;height:36.35pt;z-index:251664384">
            <v:textbox>
              <w:txbxContent>
                <w:p w:rsidR="00EB77BF" w:rsidRPr="009856B9" w:rsidRDefault="009856B9" w:rsidP="00EB77BF">
                  <w:pPr>
                    <w:rPr>
                      <w:lang w:val="en-US"/>
                    </w:rPr>
                  </w:pPr>
                  <w:r w:rsidRPr="009856B9">
                    <w:rPr>
                      <w:lang w:val="en-US"/>
                    </w:rPr>
                    <w:t xml:space="preserve">Valves </w:t>
                  </w:r>
                  <w:r>
                    <w:rPr>
                      <w:lang w:val="en-US"/>
                    </w:rPr>
                    <w:t xml:space="preserve">placed </w:t>
                  </w:r>
                  <w:r w:rsidRPr="009856B9">
                    <w:rPr>
                      <w:lang w:val="en-US"/>
                    </w:rPr>
                    <w:t xml:space="preserve">above the </w:t>
                  </w:r>
                  <w:r>
                    <w:rPr>
                      <w:lang w:val="en-US"/>
                    </w:rPr>
                    <w:t>leakage sump area</w:t>
                  </w:r>
                </w:p>
              </w:txbxContent>
            </v:textbox>
          </v:rect>
        </w:pict>
      </w:r>
      <w:r w:rsidRPr="007A7279">
        <w:rPr>
          <w:noProof/>
          <w:lang w:eastAsia="cs-CZ"/>
        </w:rPr>
        <w:pict>
          <v:rect id="_x0000_s1027" style="position:absolute;margin-left:2.85pt;margin-top:2.75pt;width:164.55pt;height:33.25pt;z-index:251659264" stroked="f">
            <v:fill opacity="0"/>
            <v:textbox>
              <w:txbxContent>
                <w:p w:rsidR="003E1D45" w:rsidRPr="00E76A33" w:rsidRDefault="00BB2ECD" w:rsidP="003E1D45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>YES</w:t>
                  </w:r>
                  <w:r w:rsidR="003E1D45" w:rsidRPr="00E76A33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rect>
        </w:pict>
      </w:r>
      <w:r w:rsidR="00E76A33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2" name="obrázek 2" descr="C:\Users\s09930\Desktop\cistern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09930\Desktop\cisterna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77BF" w:rsidRDefault="007A7279">
      <w:r w:rsidRPr="007A7279">
        <w:rPr>
          <w:noProof/>
          <w:lang w:eastAsia="cs-CZ"/>
        </w:rPr>
        <w:pict>
          <v:shape id="_x0000_s1034" type="#_x0000_t32" style="position:absolute;margin-left:88.2pt;margin-top:272.45pt;width:69.6pt;height:29.25pt;flip:y;z-index:251666432" o:connectortype="straight">
            <v:stroke endarrow="block"/>
          </v:shape>
        </w:pict>
      </w:r>
      <w:r w:rsidRPr="007A7279">
        <w:rPr>
          <w:noProof/>
          <w:lang w:eastAsia="cs-CZ"/>
        </w:rPr>
        <w:pict>
          <v:rect id="_x0000_s1033" style="position:absolute;margin-left:2.85pt;margin-top:301.7pt;width:124.1pt;height:34.8pt;z-index:251665408">
            <v:textbox>
              <w:txbxContent>
                <w:p w:rsidR="00EB77BF" w:rsidRDefault="00EE5E2A" w:rsidP="00EB77BF">
                  <w:r w:rsidRPr="00517A7B">
                    <w:rPr>
                      <w:lang w:val="en-US"/>
                    </w:rPr>
                    <w:t>Back wheel blocked by safety chock</w:t>
                  </w:r>
                </w:p>
              </w:txbxContent>
            </v:textbox>
          </v:rect>
        </w:pict>
      </w:r>
      <w:r w:rsidRPr="007A7279">
        <w:rPr>
          <w:noProof/>
          <w:lang w:eastAsia="cs-CZ"/>
        </w:rPr>
        <w:pict>
          <v:rect id="_x0000_s1037" style="position:absolute;margin-left:2.85pt;margin-top:1pt;width:164.55pt;height:33.25pt;z-index:251669504" stroked="f">
            <v:fill opacity="0"/>
            <v:textbox>
              <w:txbxContent>
                <w:p w:rsidR="00FE7C02" w:rsidRPr="00E76A33" w:rsidRDefault="00BB2ECD" w:rsidP="00FE7C02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>YES</w:t>
                  </w:r>
                  <w:r w:rsidR="00FE7C02" w:rsidRPr="00E76A33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rect>
        </w:pict>
      </w:r>
      <w:r w:rsidR="00EB77BF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4" name="obrázek 3" descr="C:\Users\s09930\Desktop\cistern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09930\Desktop\cisterna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B77BF" w:rsidSect="00542CCD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0FC4" w:rsidRDefault="00EE0FC4" w:rsidP="00EE0FC4">
      <w:pPr>
        <w:spacing w:after="0" w:line="240" w:lineRule="auto"/>
      </w:pPr>
      <w:r>
        <w:separator/>
      </w:r>
    </w:p>
  </w:endnote>
  <w:endnote w:type="continuationSeparator" w:id="0">
    <w:p w:rsidR="00EE0FC4" w:rsidRDefault="00EE0FC4" w:rsidP="00EE0F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0FC4" w:rsidRDefault="00EE0FC4">
    <w:pPr>
      <w:pStyle w:val="Zpat"/>
    </w:pPr>
    <w:r>
      <w:t>I OR OS 03 12 Dopravní řád_Příloha č. 5C</w:t>
    </w:r>
    <w:r>
      <w:tab/>
      <w:t xml:space="preserve">                    </w:t>
    </w:r>
    <w:r>
      <w:tab/>
    </w:r>
    <w:r>
      <w:rPr>
        <w:rFonts w:ascii="Times New Roman" w:hAnsi="Times New Roman"/>
      </w:rPr>
      <w:t xml:space="preserve">Strana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z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NUMPAGES 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2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</w:t>
    </w:r>
    <w:r>
      <w:ptab w:relativeTo="margin" w:alignment="center" w:leader="none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0FC4" w:rsidRDefault="00EE0FC4" w:rsidP="00EE0FC4">
      <w:pPr>
        <w:spacing w:after="0" w:line="240" w:lineRule="auto"/>
      </w:pPr>
      <w:r>
        <w:separator/>
      </w:r>
    </w:p>
  </w:footnote>
  <w:footnote w:type="continuationSeparator" w:id="0">
    <w:p w:rsidR="00EE0FC4" w:rsidRDefault="00EE0FC4" w:rsidP="00EE0FC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2703"/>
    <w:rsid w:val="000662C6"/>
    <w:rsid w:val="000E7A40"/>
    <w:rsid w:val="00102703"/>
    <w:rsid w:val="002A5A18"/>
    <w:rsid w:val="003D08AA"/>
    <w:rsid w:val="003E1D45"/>
    <w:rsid w:val="003F4AC6"/>
    <w:rsid w:val="003F52A6"/>
    <w:rsid w:val="004705AA"/>
    <w:rsid w:val="004B3C90"/>
    <w:rsid w:val="00542CCD"/>
    <w:rsid w:val="00542DAC"/>
    <w:rsid w:val="005770BA"/>
    <w:rsid w:val="005E6EB6"/>
    <w:rsid w:val="00691EF5"/>
    <w:rsid w:val="006A340A"/>
    <w:rsid w:val="00745957"/>
    <w:rsid w:val="007A7279"/>
    <w:rsid w:val="008E2F27"/>
    <w:rsid w:val="00981C9A"/>
    <w:rsid w:val="009856B9"/>
    <w:rsid w:val="009A5AC4"/>
    <w:rsid w:val="009B6143"/>
    <w:rsid w:val="00BA3EA1"/>
    <w:rsid w:val="00BB2ECD"/>
    <w:rsid w:val="00C1668B"/>
    <w:rsid w:val="00C25052"/>
    <w:rsid w:val="00D53503"/>
    <w:rsid w:val="00E14366"/>
    <w:rsid w:val="00E76A33"/>
    <w:rsid w:val="00EB1A72"/>
    <w:rsid w:val="00EB77BF"/>
    <w:rsid w:val="00EE0FC4"/>
    <w:rsid w:val="00EE5E2A"/>
    <w:rsid w:val="00FB7517"/>
    <w:rsid w:val="00FE7C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  <o:rules v:ext="edit">
        <o:r id="V:Rule5" type="connector" idref="#_x0000_s1034"/>
        <o:r id="V:Rule6" type="connector" idref="#_x0000_s1035"/>
        <o:r id="V:Rule7" type="connector" idref="#_x0000_s1029"/>
        <o:r id="V:Rule8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0270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76A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6A33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EE0FC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EE0FC4"/>
  </w:style>
  <w:style w:type="paragraph" w:styleId="Zpat">
    <w:name w:val="footer"/>
    <w:basedOn w:val="Normln"/>
    <w:link w:val="ZpatChar"/>
    <w:uiPriority w:val="99"/>
    <w:semiHidden/>
    <w:unhideWhenUsed/>
    <w:rsid w:val="00EE0FC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E0FC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37E8BF-FACC-44F1-9E68-78300564E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112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PPG Industries, Inc.</Company>
  <LinksUpToDate>false</LinksUpToDate>
  <CharactersWithSpaces>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Pavla Slapnickova (s09930)</dc:creator>
  <cp:lastModifiedBy>Vera BILKOVA (s08905)</cp:lastModifiedBy>
  <cp:revision>2</cp:revision>
  <dcterms:created xsi:type="dcterms:W3CDTF">2012-06-07T06:54:00Z</dcterms:created>
  <dcterms:modified xsi:type="dcterms:W3CDTF">2012-06-07T06:54:00Z</dcterms:modified>
</cp:coreProperties>
</file>